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1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Introduction and Methods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Your</w:t>
      </w:r>
      <w:r>
        <w:t xml:space="preserve"> </w:t>
      </w:r>
      <w:r>
        <w:rPr>
          <w:b/>
          <w:bCs/>
        </w:rPr>
        <w:t xml:space="preserve">Introduction</w:t>
      </w:r>
      <w:r>
        <w:t xml:space="preserve"> </w:t>
      </w:r>
      <w:r>
        <w:t xml:space="preserve">is where you will provide more details about your client’s</w:t>
      </w:r>
      <w:r>
        <w:t xml:space="preserve"> </w:t>
      </w:r>
      <w:r>
        <w:t xml:space="preserve">organization and how your report will support their agency and mission. The first</w:t>
      </w:r>
      <w:r>
        <w:t xml:space="preserve"> </w:t>
      </w:r>
      <w:r>
        <w:t xml:space="preserve">sentence in your Introduction section should be identical to the first sentence</w:t>
      </w:r>
      <w:r>
        <w:t xml:space="preserve"> </w:t>
      </w:r>
      <w:r>
        <w:t xml:space="preserve">in your</w:t>
      </w:r>
      <w:r>
        <w:t xml:space="preserve"> </w:t>
      </w:r>
      <w:hyperlink r:id="rId9">
        <w:r>
          <w:rPr>
            <w:rStyle w:val="Hyperlink"/>
          </w:rPr>
          <w:t xml:space="preserve">Executive Summary</w:t>
        </w:r>
      </w:hyperlink>
      <w:r>
        <w:t xml:space="preserve">.</w:t>
      </w:r>
    </w:p>
    <w:p>
      <w:pPr>
        <w:pStyle w:val="BodyText"/>
      </w:pPr>
      <w:r>
        <w:t xml:space="preserve">Within your Introduction section, you should include information about your</w:t>
      </w:r>
      <w:r>
        <w:t xml:space="preserve"> </w:t>
      </w:r>
      <w:r>
        <w:t xml:space="preserve">client’s organization from the</w:t>
      </w:r>
      <w:r>
        <w:t xml:space="preserve"> </w:t>
      </w:r>
      <w:hyperlink r:id="rId10">
        <w:r>
          <w:rPr>
            <w:rStyle w:val="Hyperlink"/>
          </w:rPr>
          <w:t xml:space="preserve">Organizational Assessment</w:t>
        </w:r>
      </w:hyperlink>
      <w:r>
        <w:t xml:space="preserve">. This can include</w:t>
      </w:r>
      <w:r>
        <w:t xml:space="preserve"> </w:t>
      </w:r>
      <w:r>
        <w:t xml:space="preserve">the agency mission, services they provide in the community, or any other relevant</w:t>
      </w:r>
      <w:r>
        <w:t xml:space="preserve"> </w:t>
      </w:r>
      <w:r>
        <w:t xml:space="preserve">information about who they are as an organization. Then you should explain in a</w:t>
      </w:r>
      <w:r>
        <w:t xml:space="preserve"> </w:t>
      </w:r>
      <w:r>
        <w:t xml:space="preserve">few sentences what your report will be used for.</w:t>
      </w:r>
    </w:p>
    <w:p>
      <w:pPr>
        <w:pStyle w:val="BodyText"/>
      </w:pPr>
      <w:r>
        <w:t xml:space="preserve">Your</w:t>
      </w:r>
      <w:r>
        <w:t xml:space="preserve"> </w:t>
      </w:r>
      <w:r>
        <w:rPr>
          <w:b/>
          <w:bCs/>
        </w:rPr>
        <w:t xml:space="preserve">Methods</w:t>
      </w:r>
      <w:r>
        <w:t xml:space="preserve"> </w:t>
      </w:r>
      <w:r>
        <w:t xml:space="preserve">section will be made up of two main parts: how data were</w:t>
      </w:r>
      <w:r>
        <w:t xml:space="preserve"> </w:t>
      </w:r>
      <w:r>
        <w:t xml:space="preserve">collected, and quality of the data. Within each part, there will be subsections</w:t>
      </w:r>
      <w:r>
        <w:t xml:space="preserve"> </w:t>
      </w:r>
      <w:r>
        <w:t xml:space="preserve">covering different topics important for your client and reader to understand</w:t>
      </w:r>
      <w:r>
        <w:t xml:space="preserve"> </w:t>
      </w:r>
      <w:r>
        <w:t xml:space="preserve">about the data.</w:t>
      </w:r>
    </w:p>
    <w:bookmarkStart w:id="11" w:name="how-data-were-collected"/>
    <w:p>
      <w:pPr>
        <w:pStyle w:val="Heading2"/>
      </w:pPr>
      <w:r>
        <w:t xml:space="preserve">How data were collected</w:t>
      </w:r>
    </w:p>
    <w:p>
      <w:pPr>
        <w:pStyle w:val="FirstParagraph"/>
      </w:pPr>
      <w:r>
        <w:rPr>
          <w:b/>
          <w:bCs/>
        </w:rPr>
        <w:t xml:space="preserve">Instrument design.</w:t>
      </w:r>
      <w:r>
        <w:t xml:space="preserve"> </w:t>
      </w:r>
      <w:r>
        <w:t xml:space="preserve">This section is where you will explain how the survey or</w:t>
      </w:r>
      <w:r>
        <w:t xml:space="preserve"> </w:t>
      </w:r>
      <w:r>
        <w:t xml:space="preserve">data was created. In this section, you will include details of who helped in the</w:t>
      </w:r>
      <w:r>
        <w:t xml:space="preserve"> </w:t>
      </w:r>
      <w:r>
        <w:t xml:space="preserve">creation of the survey or data as well as any platforms used to facilitate the</w:t>
      </w:r>
      <w:r>
        <w:t xml:space="preserve"> </w:t>
      </w:r>
      <w:r>
        <w:t xml:space="preserve">survey or data (for example, Google Forms).</w:t>
      </w:r>
    </w:p>
    <w:p>
      <w:pPr>
        <w:pStyle w:val="BodyText"/>
      </w:pPr>
      <w:r>
        <w:rPr>
          <w:b/>
          <w:bCs/>
        </w:rPr>
        <w:t xml:space="preserve">Data collection method.</w:t>
      </w:r>
      <w:r>
        <w:t xml:space="preserve"> </w:t>
      </w:r>
      <w:r>
        <w:t xml:space="preserve">This section provides information about timing of the</w:t>
      </w:r>
      <w:r>
        <w:t xml:space="preserve"> </w:t>
      </w:r>
      <w:r>
        <w:t xml:space="preserve">survey (open date, close date, any reminders), who sent out the survey, and how</w:t>
      </w:r>
      <w:r>
        <w:t xml:space="preserve"> </w:t>
      </w:r>
      <w:r>
        <w:t xml:space="preserve">and who recorded results. For data projects, this section will provide</w:t>
      </w:r>
      <w:r>
        <w:t xml:space="preserve"> </w:t>
      </w:r>
      <w:r>
        <w:t xml:space="preserve">information about how your client collected this data, when the data was</w:t>
      </w:r>
      <w:r>
        <w:t xml:space="preserve"> </w:t>
      </w:r>
      <w:r>
        <w:t xml:space="preserve">collected, and how you recorded the data.</w:t>
      </w:r>
    </w:p>
    <w:p>
      <w:pPr>
        <w:pStyle w:val="BodyText"/>
      </w:pPr>
      <w:r>
        <w:rPr>
          <w:b/>
          <w:bCs/>
        </w:rPr>
        <w:t xml:space="preserve">Target population and sample.</w:t>
      </w:r>
      <w:r>
        <w:t xml:space="preserve"> </w:t>
      </w:r>
      <w:r>
        <w:t xml:space="preserve">This section will include exact numbers (if</w:t>
      </w:r>
      <w:r>
        <w:t xml:space="preserve"> </w:t>
      </w:r>
      <w:r>
        <w:t xml:space="preserve">possible) for your target population, sampling frame, and sample. Additionally,</w:t>
      </w:r>
      <w:r>
        <w:t xml:space="preserve"> </w:t>
      </w:r>
      <w:r>
        <w:t xml:space="preserve">if applicable, record a response rate here.</w:t>
      </w:r>
    </w:p>
    <w:bookmarkEnd w:id="11"/>
    <w:bookmarkStart w:id="12" w:name="quality-of-the-data"/>
    <w:p>
      <w:pPr>
        <w:pStyle w:val="Heading2"/>
      </w:pPr>
      <w:r>
        <w:t xml:space="preserve">Quality of the data</w:t>
      </w:r>
    </w:p>
    <w:p>
      <w:pPr>
        <w:pStyle w:val="FirstParagraph"/>
      </w:pPr>
      <w:r>
        <w:rPr>
          <w:b/>
          <w:bCs/>
        </w:rPr>
        <w:t xml:space="preserve">Representativeness.</w:t>
      </w:r>
      <w:r>
        <w:t xml:space="preserve"> </w:t>
      </w:r>
      <w:r>
        <w:t xml:space="preserve">This section will explain any threats your project</w:t>
      </w:r>
      <w:r>
        <w:t xml:space="preserve"> </w:t>
      </w:r>
      <w:r>
        <w:t xml:space="preserve">experienced with representativeness. As a reminder, when thinking about</w:t>
      </w:r>
      <w:r>
        <w:t xml:space="preserve"> </w:t>
      </w:r>
      <w:r>
        <w:t xml:space="preserve">representativeness, ask yourself:</w:t>
      </w:r>
      <w:r>
        <w:t xml:space="preserve"> </w:t>
      </w:r>
      <w:r>
        <w:t xml:space="preserve">“How well does the sample reflect the target</w:t>
      </w:r>
      <w:r>
        <w:t xml:space="preserve"> </w:t>
      </w:r>
      <w:r>
        <w:t xml:space="preserve">population?”</w:t>
      </w:r>
      <w:r>
        <w:t xml:space="preserve"> </w:t>
      </w:r>
      <w:r>
        <w:t xml:space="preserve">Some (but not all) potential threats to representativeness could be</w:t>
      </w:r>
      <w:r>
        <w:t xml:space="preserve"> </w:t>
      </w:r>
      <w:r>
        <w:t xml:space="preserve">a small sample, selection bias, or non-random selection.</w:t>
      </w:r>
    </w:p>
    <w:p>
      <w:pPr>
        <w:pStyle w:val="BodyText"/>
      </w:pPr>
      <w:r>
        <w:rPr>
          <w:b/>
          <w:bCs/>
        </w:rPr>
        <w:t xml:space="preserve">Accuracy.</w:t>
      </w:r>
      <w:r>
        <w:t xml:space="preserve"> </w:t>
      </w:r>
      <w:r>
        <w:t xml:space="preserve">This section will describe any potential accuracy threats your</w:t>
      </w:r>
      <w:r>
        <w:t xml:space="preserve"> </w:t>
      </w:r>
      <w:r>
        <w:t xml:space="preserve">project experienced. As a reminder, when thinking about accuracy, ask yourself:</w:t>
      </w:r>
      <w:r>
        <w:t xml:space="preserve"> </w:t>
      </w:r>
      <w:r>
        <w:t xml:space="preserve">“Does the data reflect reality?”</w:t>
      </w:r>
      <w:r>
        <w:t xml:space="preserve"> </w:t>
      </w:r>
      <w:r>
        <w:t xml:space="preserve">You can never be certain your data is 100%</w:t>
      </w:r>
      <w:r>
        <w:t xml:space="preserve"> </w:t>
      </w:r>
      <w:r>
        <w:t xml:space="preserve">accurate. Some potential accuracy threats to survey projects are respondents</w:t>
      </w:r>
      <w:r>
        <w:t xml:space="preserve"> </w:t>
      </w:r>
      <w:r>
        <w:t xml:space="preserve">having motivated bias, respondents not understanding questions or unclear</w:t>
      </w:r>
      <w:r>
        <w:t xml:space="preserve"> </w:t>
      </w:r>
      <w:r>
        <w:t xml:space="preserve">questions, or mistakes in transferring and recording data. Some potential</w:t>
      </w:r>
      <w:r>
        <w:t xml:space="preserve"> </w:t>
      </w:r>
      <w:r>
        <w:t xml:space="preserve">accuracy threats to data projects are mistakes in recording, incomplete or messy</w:t>
      </w:r>
      <w:r>
        <w:t xml:space="preserve"> </w:t>
      </w:r>
      <w:r>
        <w:t xml:space="preserve">records, and biased record keepers.</w:t>
      </w:r>
    </w:p>
    <w:p>
      <w:pPr>
        <w:pStyle w:val="BlockText"/>
      </w:pPr>
      <w:r>
        <w:rPr>
          <w:b/>
          <w:bCs/>
        </w:rPr>
        <w:t xml:space="preserve">About these examples</w:t>
      </w:r>
    </w:p>
    <w:p>
      <w:pPr>
        <w:pStyle w:val="BlockText"/>
      </w:pPr>
      <w:r>
        <w:t xml:space="preserve">The example pages below use</w:t>
      </w:r>
      <w:r>
        <w:t xml:space="preserve"> </w:t>
      </w:r>
      <w:r>
        <w:rPr>
          <w:b/>
          <w:bCs/>
        </w:rPr>
        <w:t xml:space="preserve">sample data</w:t>
      </w:r>
      <w:r>
        <w:t xml:space="preserve">. Skills Win Coaching Organization is a</w:t>
      </w:r>
      <w:r>
        <w:t xml:space="preserve"> </w:t>
      </w:r>
      <w:r>
        <w:t xml:space="preserve">real Syracuse University program, but the project, author, and numbers shown are</w:t>
      </w:r>
      <w:r>
        <w:t xml:space="preserve"> </w:t>
      </w:r>
      <w:r>
        <w:t xml:space="preserve">invented for teaching purposes and are not actual SWCO results.</w:t>
      </w:r>
    </w:p>
    <w:bookmarkEnd w:id="12"/>
    <w:bookmarkStart w:id="16" w:name="example-introduction-page"/>
    <w:p>
      <w:pPr>
        <w:pStyle w:val="Heading2"/>
      </w:pPr>
      <w:r>
        <w:t xml:space="preserve">Example introduction page</w:t>
      </w:r>
    </w:p>
    <w:p>
      <w:pPr>
        <w:pStyle w:val="FirstParagraph"/>
      </w:pPr>
      <w:r>
        <w:drawing>
          <wp:inline>
            <wp:extent cx="5334000" cy="6901542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images/ex-intro-page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01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6"/>
    <w:bookmarkStart w:id="20" w:name="example-methods-page"/>
    <w:p>
      <w:pPr>
        <w:pStyle w:val="Heading2"/>
      </w:pPr>
      <w:r>
        <w:t xml:space="preserve">Example methods page</w:t>
      </w:r>
    </w:p>
    <w:p>
      <w:pPr>
        <w:pStyle w:val="FirstParagraph"/>
      </w:pPr>
      <w:r>
        <w:drawing>
          <wp:inline>
            <wp:extent cx="5334000" cy="6901542"/>
            <wp:effectExtent b="0" l="0" r="0" t="0"/>
            <wp:docPr descr="" title="" id="18" name="Picture"/>
            <a:graphic>
              <a:graphicData uri="http://schemas.openxmlformats.org/drawingml/2006/picture">
                <pic:pic>
                  <pic:nvPicPr>
                    <pic:cNvPr descr="images/ex-methods-page.pn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01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17" Target="media/rId17.png" /><Relationship Type="http://schemas.openxmlformats.org/officeDocument/2006/relationships/hyperlink" Id="rId10" Target="../assignments/06-organizational-assessment.qmd" TargetMode="External" /><Relationship Type="http://schemas.openxmlformats.org/officeDocument/2006/relationships/hyperlink" Id="rId9" Target="executive-summary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../assignments/06-organizational-assessment.qmd" TargetMode="External" /><Relationship Type="http://schemas.openxmlformats.org/officeDocument/2006/relationships/hyperlink" Id="rId9" Target="executive-summary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and Methods Guide</dc:title>
  <dc:creator>Prof. Jack Reilly</dc:creator>
  <cp:keywords/>
  <dcterms:created xsi:type="dcterms:W3CDTF">2026-08-26T16:49:36Z</dcterms:created>
  <dcterms:modified xsi:type="dcterms:W3CDTF">2026-08-26T16:49:36Z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